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0001957696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4"/>
        <w:gridCol w:w="3601"/>
      </w:tblGrid>
      <w:tr>
        <w:trPr/>
        <w:tc>
          <w:tcPr>
            <w:tcW w:w="6604" w:type="dxa"/>
            <w:tcBorders/>
            <w:vAlign w:val="center"/>
          </w:tcPr>
          <w:p>
            <w:pPr>
              <w:pStyle w:val="TableContents"/>
              <w:bidi w:val="0"/>
              <w:spacing w:before="0" w:after="283"/>
              <w:jc w:val="left"/>
              <w:rPr/>
            </w:pPr>
            <w:r>
              <w:rPr/>
              <w:t>Name of Issuer</w:t>
            </w:r>
          </w:p>
        </w:tc>
        <w:tc>
          <w:tcPr>
            <w:tcW w:w="3601" w:type="dxa"/>
            <w:tcBorders/>
            <w:vAlign w:val="center"/>
          </w:tcPr>
          <w:p>
            <w:pPr>
              <w:pStyle w:val="TableContents"/>
              <w:bidi w:val="0"/>
              <w:spacing w:before="0" w:after="0"/>
              <w:jc w:val="left"/>
              <w:rPr/>
            </w:pPr>
            <w:r>
              <w:rPr/>
              <w:t>Essential Utilities</w:t>
            </w:r>
          </w:p>
        </w:tc>
      </w:tr>
      <w:tr>
        <w:trPr/>
        <w:tc>
          <w:tcPr>
            <w:tcW w:w="6604" w:type="dxa"/>
            <w:tcBorders/>
            <w:vAlign w:val="center"/>
          </w:tcPr>
          <w:p>
            <w:pPr>
              <w:pStyle w:val="TableContents"/>
              <w:bidi w:val="0"/>
              <w:spacing w:before="0" w:after="283"/>
              <w:jc w:val="left"/>
              <w:rPr/>
            </w:pPr>
            <w:r>
              <w:rPr/>
              <w:t>SEC File Number</w:t>
            </w:r>
          </w:p>
        </w:tc>
        <w:tc>
          <w:tcPr>
            <w:tcW w:w="3601" w:type="dxa"/>
            <w:tcBorders/>
            <w:vAlign w:val="center"/>
          </w:tcPr>
          <w:p>
            <w:pPr>
              <w:pStyle w:val="TableContents"/>
              <w:bidi w:val="0"/>
              <w:spacing w:before="0" w:after="283"/>
              <w:jc w:val="left"/>
              <w:rPr>
                <w:sz w:val="4"/>
                <w:szCs w:val="4"/>
              </w:rPr>
            </w:pPr>
            <w:r>
              <w:rPr>
                <w:sz w:val="4"/>
                <w:szCs w:val="4"/>
              </w:rPr>
            </w:r>
          </w:p>
        </w:tc>
      </w:tr>
      <w:tr>
        <w:trPr/>
        <w:tc>
          <w:tcPr>
            <w:tcW w:w="6604" w:type="dxa"/>
            <w:tcBorders/>
            <w:vAlign w:val="center"/>
          </w:tcPr>
          <w:p>
            <w:pPr>
              <w:pStyle w:val="TableContents"/>
              <w:bidi w:val="0"/>
              <w:spacing w:before="0" w:after="283"/>
              <w:jc w:val="left"/>
              <w:rPr/>
            </w:pPr>
            <w:r>
              <w:rPr/>
              <w:t>Address of Issuer</w:t>
            </w:r>
          </w:p>
        </w:tc>
        <w:tc>
          <w:tcPr>
            <w:tcW w:w="3601" w:type="dxa"/>
            <w:tcBorders/>
            <w:vAlign w:val="center"/>
          </w:tcPr>
          <w:p>
            <w:pPr>
              <w:pStyle w:val="TableContents"/>
              <w:bidi w:val="0"/>
              <w:spacing w:before="0" w:after="0"/>
              <w:jc w:val="left"/>
              <w:rPr/>
            </w:pPr>
            <w:r>
              <w:rPr/>
              <w:t>762 W Lancaster Ave</w:t>
              <w:br/>
              <w:t>Bryn Mawr</w:t>
              <w:br/>
              <w:t xml:space="preserve">PENNSYLVANIA </w:t>
              <w:br/>
              <w:t>19010</w:t>
            </w:r>
          </w:p>
        </w:tc>
      </w:tr>
      <w:tr>
        <w:trPr/>
        <w:tc>
          <w:tcPr>
            <w:tcW w:w="6604" w:type="dxa"/>
            <w:tcBorders/>
            <w:vAlign w:val="center"/>
          </w:tcPr>
          <w:p>
            <w:pPr>
              <w:pStyle w:val="TableContents"/>
              <w:bidi w:val="0"/>
              <w:spacing w:before="0" w:after="283"/>
              <w:jc w:val="left"/>
              <w:rPr/>
            </w:pPr>
            <w:r>
              <w:rPr/>
              <w:t>Phone</w:t>
            </w:r>
          </w:p>
        </w:tc>
        <w:tc>
          <w:tcPr>
            <w:tcW w:w="3601" w:type="dxa"/>
            <w:tcBorders/>
            <w:vAlign w:val="center"/>
          </w:tcPr>
          <w:p>
            <w:pPr>
              <w:pStyle w:val="TableContents"/>
              <w:bidi w:val="0"/>
              <w:spacing w:before="0" w:after="0"/>
              <w:jc w:val="left"/>
              <w:rPr/>
            </w:pPr>
            <w:r>
              <w:rPr/>
              <w:t>5127390332</w:t>
            </w:r>
          </w:p>
        </w:tc>
      </w:tr>
      <w:tr>
        <w:trPr/>
        <w:tc>
          <w:tcPr>
            <w:tcW w:w="6604" w:type="dxa"/>
            <w:tcBorders/>
            <w:vAlign w:val="center"/>
          </w:tcPr>
          <w:p>
            <w:pPr>
              <w:pStyle w:val="TableContents"/>
              <w:bidi w:val="0"/>
              <w:spacing w:before="0" w:after="283"/>
              <w:jc w:val="left"/>
              <w:rPr/>
            </w:pPr>
            <w:r>
              <w:rPr/>
              <w:t>Name of Person for Whose Account the Securities are To Be Sold</w:t>
            </w:r>
          </w:p>
        </w:tc>
        <w:tc>
          <w:tcPr>
            <w:tcW w:w="3601" w:type="dxa"/>
            <w:tcBorders/>
            <w:vAlign w:val="center"/>
          </w:tcPr>
          <w:p>
            <w:pPr>
              <w:pStyle w:val="TableContents"/>
              <w:bidi w:val="0"/>
              <w:spacing w:before="0" w:after="0"/>
              <w:jc w:val="left"/>
              <w:rPr/>
            </w:pPr>
            <w:r>
              <w:rPr/>
              <w:t>Colleen Arnold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4" w:type="dxa"/>
            <w:tcBorders/>
            <w:vAlign w:val="center"/>
          </w:tcPr>
          <w:p>
            <w:pPr>
              <w:pStyle w:val="TableContents"/>
              <w:bidi w:val="0"/>
              <w:spacing w:before="0" w:after="283"/>
              <w:jc w:val="left"/>
              <w:rPr/>
            </w:pPr>
            <w:r>
              <w:rPr/>
              <w:t>Relationship to Issuer</w:t>
            </w:r>
          </w:p>
        </w:tc>
        <w:tc>
          <w:tcPr>
            <w:tcW w:w="36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616"/>
        <w:gridCol w:w="1164"/>
        <w:gridCol w:w="1372"/>
        <w:gridCol w:w="1548"/>
        <w:gridCol w:w="1564"/>
        <w:gridCol w:w="1374"/>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616"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372"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Common</w:t>
            </w:r>
          </w:p>
        </w:tc>
        <w:tc>
          <w:tcPr>
            <w:tcW w:w="1616" w:type="dxa"/>
            <w:tcBorders/>
            <w:vAlign w:val="center"/>
          </w:tcPr>
          <w:p>
            <w:pPr>
              <w:pStyle w:val="TableContents"/>
              <w:bidi w:val="0"/>
              <w:spacing w:before="0" w:after="0"/>
              <w:jc w:val="left"/>
              <w:rPr/>
            </w:pPr>
            <w:r>
              <w:rPr/>
              <w:t>MERRILL LYNCH</w:t>
              <w:br/>
              <w:t>224 VALLEY CREEK BLVD SUITE 200</w:t>
              <w:br/>
              <w:t>EXTON   PA   19341</w:t>
            </w:r>
          </w:p>
        </w:tc>
        <w:tc>
          <w:tcPr>
            <w:tcW w:w="1164" w:type="dxa"/>
            <w:tcBorders/>
            <w:vAlign w:val="center"/>
          </w:tcPr>
          <w:p>
            <w:pPr>
              <w:pStyle w:val="TableContents"/>
              <w:bidi w:val="0"/>
              <w:spacing w:before="0" w:after="283"/>
              <w:jc w:val="left"/>
              <w:rPr/>
            </w:pPr>
            <w:r>
              <w:rPr/>
              <w:t>2885</w:t>
            </w:r>
          </w:p>
        </w:tc>
        <w:tc>
          <w:tcPr>
            <w:tcW w:w="1372" w:type="dxa"/>
            <w:tcBorders/>
            <w:vAlign w:val="center"/>
          </w:tcPr>
          <w:p>
            <w:pPr>
              <w:pStyle w:val="TableContents"/>
              <w:bidi w:val="0"/>
              <w:spacing w:before="0" w:after="283"/>
              <w:jc w:val="left"/>
              <w:rPr/>
            </w:pPr>
            <w:r>
              <w:rPr/>
              <w:t>118285</w:t>
            </w:r>
          </w:p>
        </w:tc>
        <w:tc>
          <w:tcPr>
            <w:tcW w:w="1548" w:type="dxa"/>
            <w:tcBorders/>
            <w:vAlign w:val="center"/>
          </w:tcPr>
          <w:p>
            <w:pPr>
              <w:pStyle w:val="TableContents"/>
              <w:bidi w:val="0"/>
              <w:spacing w:before="0" w:after="283"/>
              <w:jc w:val="left"/>
              <w:rPr/>
            </w:pPr>
            <w:r>
              <w:rPr/>
              <w:t>283778605</w:t>
            </w:r>
          </w:p>
        </w:tc>
        <w:tc>
          <w:tcPr>
            <w:tcW w:w="1564" w:type="dxa"/>
            <w:tcBorders/>
            <w:vAlign w:val="center"/>
          </w:tcPr>
          <w:p>
            <w:pPr>
              <w:pStyle w:val="TableContents"/>
              <w:bidi w:val="0"/>
              <w:spacing w:before="0" w:after="283"/>
              <w:jc w:val="left"/>
              <w:rPr/>
            </w:pPr>
            <w:r>
              <w:rPr/>
              <w:t>08/07/2026</w:t>
            </w:r>
          </w:p>
        </w:tc>
        <w:tc>
          <w:tcPr>
            <w:tcW w:w="1374" w:type="dxa"/>
            <w:tcBorders/>
            <w:vAlign w:val="center"/>
          </w:tcPr>
          <w:p>
            <w:pPr>
              <w:pStyle w:val="TableContents"/>
              <w:bidi w:val="0"/>
              <w:spacing w:before="0" w:after="0"/>
              <w:jc w:val="left"/>
              <w:rPr/>
            </w:pPr>
            <w:r>
              <w:rPr/>
              <w:t>NY</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02/26/2023</w:t>
            </w:r>
          </w:p>
        </w:tc>
        <w:tc>
          <w:tcPr>
            <w:tcW w:w="1467" w:type="dxa"/>
            <w:tcBorders/>
            <w:vAlign w:val="center"/>
          </w:tcPr>
          <w:p>
            <w:pPr>
              <w:pStyle w:val="TableContents"/>
              <w:bidi w:val="0"/>
              <w:spacing w:before="0" w:after="283"/>
              <w:jc w:val="left"/>
              <w:rPr/>
            </w:pPr>
            <w:r>
              <w:rPr/>
              <w:t>STOCK BONUS</w:t>
            </w:r>
          </w:p>
        </w:tc>
        <w:tc>
          <w:tcPr>
            <w:tcW w:w="1184" w:type="dxa"/>
            <w:tcBorders/>
            <w:vAlign w:val="center"/>
          </w:tcPr>
          <w:p>
            <w:pPr>
              <w:pStyle w:val="TableContents"/>
              <w:bidi w:val="0"/>
              <w:spacing w:before="0" w:after="283"/>
              <w:jc w:val="left"/>
              <w:rPr/>
            </w:pPr>
            <w:r>
              <w:rPr/>
              <w:t>Essential</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2885</w:t>
            </w:r>
          </w:p>
        </w:tc>
        <w:tc>
          <w:tcPr>
            <w:tcW w:w="1061" w:type="dxa"/>
            <w:tcBorders/>
            <w:vAlign w:val="center"/>
          </w:tcPr>
          <w:p>
            <w:pPr>
              <w:pStyle w:val="TableContents"/>
              <w:bidi w:val="0"/>
              <w:spacing w:before="0" w:after="283"/>
              <w:jc w:val="left"/>
              <w:rPr/>
            </w:pPr>
            <w:r>
              <w:rPr/>
              <w:t>02/26/2023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Remarks</w:t>
            </w:r>
          </w:p>
        </w:tc>
        <w:tc>
          <w:tcPr>
            <w:tcW w:w="4700" w:type="dxa"/>
            <w:tcBorders/>
            <w:vAlign w:val="center"/>
          </w:tcPr>
          <w:p>
            <w:pPr>
              <w:pStyle w:val="TableContents"/>
              <w:bidi w:val="0"/>
              <w:spacing w:before="0" w:after="283"/>
              <w:jc w:val="left"/>
              <w:rPr>
                <w:sz w:val="4"/>
                <w:szCs w:val="4"/>
              </w:rPr>
            </w:pPr>
            <w:r>
              <w:rPr>
                <w:sz w:val="4"/>
                <w:szCs w:val="4"/>
              </w:rPr>
            </w:r>
          </w:p>
        </w:tc>
      </w:tr>
      <w:tr>
        <w:trPr/>
        <w:tc>
          <w:tcPr>
            <w:tcW w:w="5505" w:type="dxa"/>
            <w:tcBorders/>
            <w:vAlign w:val="center"/>
          </w:tcPr>
          <w:p>
            <w:pPr>
              <w:pStyle w:val="TableContents"/>
              <w:bidi w:val="0"/>
              <w:spacing w:before="0" w:after="283"/>
              <w:jc w:val="left"/>
              <w:rPr/>
            </w:pPr>
            <w:r>
              <w:rPr/>
              <w:t>Date of Notice</w:t>
            </w:r>
          </w:p>
        </w:tc>
        <w:tc>
          <w:tcPr>
            <w:tcW w:w="4700"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05" w:type="dxa"/>
            <w:tcBorders/>
            <w:vAlign w:val="center"/>
          </w:tcPr>
          <w:p>
            <w:pPr>
              <w:pStyle w:val="TableContents"/>
              <w:bidi w:val="0"/>
              <w:spacing w:before="0" w:after="283"/>
              <w:jc w:val="left"/>
              <w:rPr/>
            </w:pPr>
            <w:r>
              <w:rPr/>
              <w:t>Signature</w:t>
            </w:r>
          </w:p>
        </w:tc>
        <w:tc>
          <w:tcPr>
            <w:tcW w:w="4700" w:type="dxa"/>
            <w:tcBorders/>
            <w:vAlign w:val="center"/>
          </w:tcPr>
          <w:p>
            <w:pPr>
              <w:pStyle w:val="TableContents"/>
              <w:bidi w:val="0"/>
              <w:spacing w:before="0" w:after="0"/>
              <w:jc w:val="left"/>
              <w:rPr/>
            </w:pPr>
            <w:r>
              <w:rPr/>
              <w:t>Libby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567</Words>
  <Characters>2836</Characters>
  <CharactersWithSpaces>3350</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