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83092d425.htm"/>
      <w:bookmarkStart w:id="1" w:name="ksd83092d425"/>
      <w:bookmarkEnd w:id="0"/>
      <w:bookmarkEnd w:id="1"/>
      <w:r>
        <w:rPr>
          <w:rFonts w:ascii="Times New Roman" w:hAnsi="Times New Roman"/>
          <w:sz w:val="20"/>
        </w:rPr>
        <w:t xml:space="preserve">Filed by American Water Works Company,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14a-6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Essential Utilities,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001-06659 </w:t>
      </w:r>
    </w:p>
    <w:p>
      <w:pPr>
        <w:pStyle w:val="TextBody"/>
        <w:bidi w:val="0"/>
        <w:spacing w:before="0" w:after="0"/>
        <w:jc w:val="right"/>
        <w:rPr>
          <w:rFonts w:ascii="Times New Roman" w:hAnsi="Times New Roman"/>
          <w:sz w:val="20"/>
        </w:rPr>
      </w:pPr>
      <w:r>
        <w:rPr>
          <w:rFonts w:ascii="Times New Roman" w:hAnsi="Times New Roman"/>
          <w:sz w:val="20"/>
        </w:rPr>
        <w:t xml:space="preserve">Date: September 8, 2026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communication regarding the merger between American Water Works Company, Inc. (“American Water”) and Essential Utilities, Inc. was included in an investor presentation first made public by American Water on September 8,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8382000" cy="471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382000" cy="47148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Cautionary Statement Regarding Forward-Looking Statements</w:t>
      </w:r>
    </w:p>
    <w:p>
      <w:pPr>
        <w:pStyle w:val="TextBody"/>
        <w:bidi w:val="0"/>
        <w:spacing w:before="120" w:after="0"/>
        <w:jc w:val="left"/>
        <w:rPr>
          <w:rFonts w:ascii="Times New Roman" w:hAnsi="Times New Roman"/>
          <w:sz w:val="20"/>
        </w:rPr>
      </w:pPr>
      <w:r>
        <w:rPr>
          <w:rFonts w:ascii="Times New Roman" w:hAnsi="Times New Roman"/>
          <w:sz w:val="20"/>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pStyle w:val="TextBody"/>
        <w:bidi w:val="0"/>
        <w:spacing w:before="240" w:after="0"/>
        <w:jc w:val="left"/>
        <w:rPr>
          <w:rFonts w:ascii="Times New Roman" w:hAnsi="Times New Roman"/>
          <w:sz w:val="20"/>
        </w:rPr>
      </w:pPr>
      <w:r>
        <w:rPr>
          <w:rFonts w:ascii="Times New Roman" w:hAnsi="Times New Roman"/>
          <w:sz w:val="20"/>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pStyle w:val="TextBody"/>
        <w:bidi w:val="0"/>
        <w:spacing w:before="360" w:after="0"/>
        <w:jc w:val="left"/>
        <w:rPr>
          <w:rFonts w:ascii="Times New Roman" w:hAnsi="Times New Roman"/>
          <w:b/>
          <w:sz w:val="20"/>
        </w:rPr>
      </w:pPr>
      <w:r>
        <w:rPr>
          <w:rFonts w:ascii="Times New Roman" w:hAnsi="Times New Roman"/>
          <w:b/>
          <w:sz w:val="20"/>
        </w:rPr>
        <w:t>Proposed Merger</w:t>
      </w:r>
    </w:p>
    <w:p>
      <w:pPr>
        <w:pStyle w:val="TextBody"/>
        <w:bidi w:val="0"/>
        <w:spacing w:before="120" w:after="0"/>
        <w:jc w:val="left"/>
        <w:rPr>
          <w:rFonts w:ascii="Times New Roman" w:hAnsi="Times New Roman"/>
          <w:sz w:val="20"/>
        </w:rPr>
      </w:pPr>
      <w:r>
        <w:rPr>
          <w:rFonts w:ascii="Times New Roman" w:hAnsi="Times New Roman"/>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pStyle w:val="TextBody"/>
        <w:bidi w:val="0"/>
        <w:spacing w:before="360" w:after="0"/>
        <w:jc w:val="left"/>
        <w:rPr>
          <w:rFonts w:ascii="Times New Roman" w:hAnsi="Times New Roman"/>
          <w:b/>
          <w:sz w:val="20"/>
        </w:rPr>
      </w:pPr>
      <w:r>
        <w:rPr>
          <w:rFonts w:ascii="Times New Roman" w:hAnsi="Times New Roman"/>
          <w:b/>
          <w:sz w:val="20"/>
        </w:rPr>
        <w:t>No Offer or Solicitation</w:t>
      </w:r>
    </w:p>
    <w:p>
      <w:pPr>
        <w:pStyle w:val="TextBody"/>
        <w:bidi w:val="0"/>
        <w:spacing w:before="120" w:after="0"/>
        <w:jc w:val="left"/>
        <w:rPr>
          <w:rFonts w:ascii="Times New Roman" w:hAnsi="Times New Roman"/>
          <w:sz w:val="20"/>
        </w:rPr>
      </w:pPr>
      <w:r>
        <w:rPr>
          <w:rFonts w:ascii="Times New Roman" w:hAnsi="Times New Roman"/>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1467</Words>
  <Characters>8684</Characters>
  <CharactersWithSpaces>10145</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